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538" w:rsidRPr="000332B0" w:rsidRDefault="006C2538" w:rsidP="001130E1">
      <w:pPr>
        <w:spacing w:after="0" w:line="240" w:lineRule="auto"/>
        <w:jc w:val="center"/>
        <w:rPr>
          <w:rFonts w:ascii="Palatino Linotype" w:hAnsi="Palatino Linotype" w:cstheme="minorHAnsi"/>
          <w:b/>
          <w:bCs/>
        </w:rPr>
      </w:pPr>
      <w:r w:rsidRPr="000332B0">
        <w:rPr>
          <w:rFonts w:ascii="Palatino Linotype" w:hAnsi="Palatino Linotype" w:cstheme="minorHAnsi"/>
          <w:b/>
          <w:bCs/>
          <w:noProof/>
          <w:lang w:eastAsia="it-IT"/>
        </w:rPr>
        <w:drawing>
          <wp:inline distT="0" distB="0" distL="0" distR="0">
            <wp:extent cx="5072329" cy="2233026"/>
            <wp:effectExtent l="19050" t="0" r="0" b="0"/>
            <wp:docPr id="8" name="Immagine 1" descr="D:\Documenti\Desktop\logo scuo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Desktop\logo scuola.jpg"/>
                    <pic:cNvPicPr>
                      <a:picLocks noChangeAspect="1" noChangeArrowheads="1"/>
                    </pic:cNvPicPr>
                  </pic:nvPicPr>
                  <pic:blipFill>
                    <a:blip r:embed="rId6" cstate="print"/>
                    <a:srcRect/>
                    <a:stretch>
                      <a:fillRect/>
                    </a:stretch>
                  </pic:blipFill>
                  <pic:spPr bwMode="auto">
                    <a:xfrm>
                      <a:off x="0" y="0"/>
                      <a:ext cx="5076685" cy="2234944"/>
                    </a:xfrm>
                    <a:prstGeom prst="rect">
                      <a:avLst/>
                    </a:prstGeom>
                    <a:noFill/>
                    <a:ln w="9525">
                      <a:noFill/>
                      <a:miter lim="800000"/>
                      <a:headEnd/>
                      <a:tailEnd/>
                    </a:ln>
                  </pic:spPr>
                </pic:pic>
              </a:graphicData>
            </a:graphic>
          </wp:inline>
        </w:drawing>
      </w:r>
    </w:p>
    <w:p w:rsidR="004E3210" w:rsidRDefault="004E3210" w:rsidP="009F5712">
      <w:pPr>
        <w:autoSpaceDE w:val="0"/>
        <w:autoSpaceDN w:val="0"/>
        <w:adjustRightInd w:val="0"/>
        <w:spacing w:after="0" w:line="240" w:lineRule="auto"/>
        <w:jc w:val="right"/>
        <w:rPr>
          <w:rFonts w:ascii="Palatino Linotype" w:hAnsi="Palatino Linotype" w:cs="NotoSans-Regular"/>
        </w:rPr>
      </w:pPr>
    </w:p>
    <w:p w:rsidR="00F24FCF" w:rsidRDefault="00F24FCF" w:rsidP="009F5712">
      <w:pPr>
        <w:autoSpaceDE w:val="0"/>
        <w:autoSpaceDN w:val="0"/>
        <w:adjustRightInd w:val="0"/>
        <w:spacing w:after="0" w:line="240" w:lineRule="auto"/>
        <w:jc w:val="right"/>
        <w:rPr>
          <w:rFonts w:ascii="Palatino Linotype" w:hAnsi="Palatino Linotype"/>
          <w:kern w:val="2"/>
          <w:sz w:val="24"/>
          <w:szCs w:val="24"/>
        </w:rPr>
      </w:pPr>
    </w:p>
    <w:p w:rsidR="00F24FCF" w:rsidRPr="00F24FCF" w:rsidRDefault="00F24FCF" w:rsidP="00F24FCF">
      <w:pPr>
        <w:autoSpaceDE w:val="0"/>
        <w:autoSpaceDN w:val="0"/>
        <w:adjustRightInd w:val="0"/>
        <w:spacing w:after="0" w:line="240" w:lineRule="auto"/>
        <w:ind w:left="4956" w:firstLine="708"/>
        <w:rPr>
          <w:rFonts w:ascii="Palatino Linotype" w:hAnsi="Palatino Linotype"/>
          <w:kern w:val="2"/>
          <w:sz w:val="24"/>
          <w:szCs w:val="24"/>
        </w:rPr>
      </w:pPr>
      <w:r w:rsidRPr="00F24FCF">
        <w:rPr>
          <w:rFonts w:ascii="Palatino Linotype" w:hAnsi="Palatino Linotype"/>
          <w:kern w:val="2"/>
          <w:sz w:val="24"/>
          <w:szCs w:val="24"/>
        </w:rPr>
        <w:t>SCUOLA SECONDARIA I GRADO</w:t>
      </w:r>
    </w:p>
    <w:p w:rsidR="00F24FCF" w:rsidRDefault="00F24FCF" w:rsidP="00F24FCF">
      <w:pPr>
        <w:autoSpaceDE w:val="0"/>
        <w:autoSpaceDN w:val="0"/>
        <w:adjustRightInd w:val="0"/>
        <w:spacing w:after="0" w:line="240" w:lineRule="auto"/>
        <w:rPr>
          <w:rFonts w:ascii="Palatino Linotype" w:hAnsi="Palatino Linotype"/>
          <w:kern w:val="2"/>
          <w:sz w:val="24"/>
          <w:szCs w:val="24"/>
        </w:rPr>
      </w:pPr>
    </w:p>
    <w:p w:rsidR="008E7446" w:rsidRDefault="008E7446" w:rsidP="008E7446">
      <w:pPr>
        <w:spacing w:line="360" w:lineRule="auto"/>
        <w:jc w:val="both"/>
        <w:rPr>
          <w:rFonts w:ascii="Book Antiqua" w:hAnsi="Book Antiqua"/>
          <w:sz w:val="24"/>
          <w:szCs w:val="24"/>
        </w:rPr>
      </w:pPr>
    </w:p>
    <w:p w:rsidR="008E7446" w:rsidRDefault="008E7446" w:rsidP="008E7446">
      <w:pPr>
        <w:spacing w:line="360" w:lineRule="auto"/>
        <w:jc w:val="both"/>
        <w:rPr>
          <w:rFonts w:ascii="Book Antiqua" w:hAnsi="Book Antiqua"/>
          <w:sz w:val="24"/>
          <w:szCs w:val="24"/>
        </w:rPr>
      </w:pPr>
      <w:r>
        <w:rPr>
          <w:rFonts w:ascii="Book Antiqua" w:hAnsi="Book Antiqua"/>
          <w:sz w:val="24"/>
          <w:szCs w:val="24"/>
        </w:rPr>
        <w:t>Oggetto: disposizioni finali prove INVALSI 2024/25</w:t>
      </w:r>
    </w:p>
    <w:p w:rsidR="008E7446" w:rsidRDefault="008E7446" w:rsidP="008E7446">
      <w:pPr>
        <w:spacing w:after="0" w:line="240" w:lineRule="auto"/>
        <w:jc w:val="both"/>
        <w:rPr>
          <w:rFonts w:ascii="Book Antiqua" w:hAnsi="Book Antiqua"/>
          <w:sz w:val="24"/>
          <w:szCs w:val="24"/>
        </w:rPr>
      </w:pPr>
    </w:p>
    <w:p w:rsidR="008E7446" w:rsidRDefault="008E7446" w:rsidP="008E7446">
      <w:pPr>
        <w:spacing w:after="0" w:line="240" w:lineRule="auto"/>
        <w:jc w:val="both"/>
        <w:rPr>
          <w:rFonts w:ascii="Book Antiqua" w:hAnsi="Book Antiqua"/>
          <w:sz w:val="24"/>
          <w:szCs w:val="24"/>
        </w:rPr>
      </w:pPr>
      <w:r w:rsidRPr="00AB0D57">
        <w:rPr>
          <w:rFonts w:ascii="Book Antiqua" w:hAnsi="Book Antiqua"/>
          <w:sz w:val="24"/>
          <w:szCs w:val="24"/>
        </w:rPr>
        <w:t xml:space="preserve">Si trasmette il link per partecipare alle prove INVALSI per l’a. s. 2024/2025 della scuola secondaria di I grado: </w:t>
      </w:r>
      <w:hyperlink r:id="rId7" w:tgtFrame="_blank" w:history="1">
        <w:r w:rsidRPr="00AB0D57">
          <w:rPr>
            <w:rStyle w:val="Collegamentoipertestuale"/>
            <w:rFonts w:ascii="Book Antiqua" w:hAnsi="Book Antiqua"/>
            <w:b/>
            <w:bCs/>
            <w:sz w:val="24"/>
            <w:szCs w:val="24"/>
          </w:rPr>
          <w:t>Studenti delle classi III Scuola secondaria di I grado</w:t>
        </w:r>
      </w:hyperlink>
      <w:r w:rsidRPr="00AB0D57">
        <w:rPr>
          <w:rFonts w:ascii="Book Antiqua" w:hAnsi="Book Antiqua"/>
          <w:sz w:val="24"/>
          <w:szCs w:val="24"/>
        </w:rPr>
        <w:t xml:space="preserve">: </w:t>
      </w:r>
    </w:p>
    <w:p w:rsidR="008E7446" w:rsidRPr="00AB0D57" w:rsidRDefault="008E7446" w:rsidP="008E7446">
      <w:pPr>
        <w:spacing w:after="0" w:line="240" w:lineRule="auto"/>
        <w:ind w:firstLine="708"/>
        <w:jc w:val="both"/>
        <w:rPr>
          <w:rFonts w:ascii="Book Antiqua" w:hAnsi="Book Antiqua"/>
          <w:sz w:val="24"/>
          <w:szCs w:val="24"/>
        </w:rPr>
      </w:pPr>
      <w:r w:rsidRPr="00AB0D57">
        <w:rPr>
          <w:rFonts w:ascii="Book Antiqua" w:hAnsi="Book Antiqua"/>
          <w:sz w:val="24"/>
          <w:szCs w:val="24"/>
        </w:rPr>
        <w:t xml:space="preserve">[ </w:t>
      </w:r>
      <w:hyperlink r:id="rId8" w:history="1">
        <w:r w:rsidRPr="00AB0D57">
          <w:rPr>
            <w:rStyle w:val="Collegamentoipertestuale"/>
            <w:rFonts w:ascii="Book Antiqua" w:hAnsi="Book Antiqua"/>
            <w:sz w:val="24"/>
            <w:szCs w:val="24"/>
          </w:rPr>
          <w:t>https://ms8.invalsi.taocloud.org</w:t>
        </w:r>
      </w:hyperlink>
      <w:r w:rsidRPr="00AB0D57">
        <w:rPr>
          <w:rFonts w:ascii="Book Antiqua" w:hAnsi="Book Antiqua"/>
          <w:sz w:val="24"/>
          <w:szCs w:val="24"/>
        </w:rPr>
        <w:t xml:space="preserve"> </w:t>
      </w:r>
      <w:r w:rsidRPr="00AB0D57">
        <w:rPr>
          <w:rFonts w:ascii="Book Antiqua" w:hAnsi="Book Antiqua"/>
          <w:sz w:val="24"/>
          <w:szCs w:val="24"/>
        </w:rPr>
        <w:sym w:font="Symbol" w:char="F05D"/>
      </w:r>
      <w:r w:rsidRPr="00AB0D57">
        <w:rPr>
          <w:rFonts w:ascii="Book Antiqua" w:hAnsi="Book Antiqua"/>
          <w:sz w:val="24"/>
          <w:szCs w:val="24"/>
        </w:rPr>
        <w:t> .</w:t>
      </w:r>
    </w:p>
    <w:p w:rsidR="00F24FCF" w:rsidRDefault="00F24FCF" w:rsidP="008E7446">
      <w:pPr>
        <w:autoSpaceDE w:val="0"/>
        <w:autoSpaceDN w:val="0"/>
        <w:adjustRightInd w:val="0"/>
        <w:spacing w:after="0" w:line="240" w:lineRule="auto"/>
        <w:jc w:val="both"/>
        <w:rPr>
          <w:rFonts w:ascii="Palatino Linotype" w:hAnsi="Palatino Linotype"/>
          <w:kern w:val="2"/>
          <w:sz w:val="24"/>
          <w:szCs w:val="24"/>
        </w:rPr>
      </w:pPr>
      <w:r w:rsidRPr="00F24FCF">
        <w:rPr>
          <w:rFonts w:ascii="Palatino Linotype" w:hAnsi="Palatino Linotype"/>
          <w:kern w:val="2"/>
          <w:sz w:val="24"/>
          <w:szCs w:val="24"/>
        </w:rPr>
        <w:t>Individuati per gli adempimenti preliminari e conclusivi con apposita delega del Dirigente sono i responsabili di plesso, cui verrà consegnato il giorno di inizio delle prove un plico contenente gli elenchi nominativi con tutti i codici identificativi da utilizzare distintamente nelle tre giornate di somministrazione. Rilievo disciplinare ha la consegna dei codici identificativi, da parte dei responsabili di plesso, ai docenti somministratori nei tempi previsti, pena esclusione dalle prove degli alunni che potranno utilizzare tali codici solo una sola volta.</w:t>
      </w:r>
    </w:p>
    <w:p w:rsidR="00BB5676" w:rsidRPr="00F24FCF" w:rsidRDefault="00BB5676" w:rsidP="008E7446">
      <w:pPr>
        <w:autoSpaceDE w:val="0"/>
        <w:autoSpaceDN w:val="0"/>
        <w:adjustRightInd w:val="0"/>
        <w:spacing w:after="0" w:line="240" w:lineRule="auto"/>
        <w:jc w:val="both"/>
        <w:rPr>
          <w:rFonts w:ascii="Palatino Linotype" w:hAnsi="Palatino Linotype"/>
          <w:kern w:val="2"/>
          <w:sz w:val="24"/>
          <w:szCs w:val="24"/>
        </w:rPr>
      </w:pPr>
      <w:r>
        <w:rPr>
          <w:rFonts w:ascii="Palatino Linotype" w:hAnsi="Palatino Linotype"/>
          <w:kern w:val="2"/>
          <w:sz w:val="24"/>
          <w:szCs w:val="24"/>
        </w:rPr>
        <w:t>I docenti somministratori dovranno sottoscrivere apposita nota di riservatezza allegata alla presente nota, unitamente al materiale informativo per l’inclusione.</w:t>
      </w:r>
    </w:p>
    <w:p w:rsidR="00F24FCF" w:rsidRPr="00F24FCF" w:rsidRDefault="00F24FCF" w:rsidP="008E7446">
      <w:pPr>
        <w:autoSpaceDE w:val="0"/>
        <w:autoSpaceDN w:val="0"/>
        <w:adjustRightInd w:val="0"/>
        <w:spacing w:after="0" w:line="240" w:lineRule="auto"/>
        <w:jc w:val="both"/>
        <w:rPr>
          <w:rFonts w:ascii="Palatino Linotype" w:hAnsi="Palatino Linotype"/>
          <w:kern w:val="2"/>
          <w:sz w:val="24"/>
          <w:szCs w:val="24"/>
        </w:rPr>
      </w:pPr>
      <w:r w:rsidRPr="00F24FCF">
        <w:rPr>
          <w:rFonts w:ascii="Palatino Linotype" w:hAnsi="Palatino Linotype"/>
          <w:kern w:val="2"/>
          <w:sz w:val="24"/>
          <w:szCs w:val="24"/>
        </w:rPr>
        <w:t xml:space="preserve">Sarà prevista da parte dei docenti di classe la contemporanea vigilanza sugli studenti impegnati nelle prove e su quelli che resteranno nelle classi. Il responsabile di plesso si recherà in segreteria in tempo utile per il ritiro dei plichi con la documentazione necessaria relativa a tutte le prove CBT programmate e provvederà a seguire le operazioni propedeutiche all’inizio di ciascuna prova. Il primo docente somministratore avrà anche la funzione di avviare e di concludere apposito verbale di riunione. </w:t>
      </w:r>
    </w:p>
    <w:p w:rsidR="00D42CC2" w:rsidRDefault="00D42CC2" w:rsidP="009F5712">
      <w:pPr>
        <w:autoSpaceDE w:val="0"/>
        <w:autoSpaceDN w:val="0"/>
        <w:adjustRightInd w:val="0"/>
        <w:spacing w:after="0" w:line="240" w:lineRule="auto"/>
        <w:jc w:val="right"/>
        <w:rPr>
          <w:rFonts w:ascii="Palatino Linotype" w:hAnsi="Palatino Linotype" w:cs="Corbel"/>
          <w:color w:val="000000"/>
        </w:rPr>
      </w:pPr>
    </w:p>
    <w:p w:rsidR="00F24FCF" w:rsidRDefault="00F24FCF" w:rsidP="009F5712">
      <w:pPr>
        <w:autoSpaceDE w:val="0"/>
        <w:autoSpaceDN w:val="0"/>
        <w:adjustRightInd w:val="0"/>
        <w:spacing w:after="0" w:line="240" w:lineRule="auto"/>
        <w:jc w:val="right"/>
        <w:rPr>
          <w:rFonts w:ascii="Palatino Linotype" w:hAnsi="Palatino Linotype" w:cs="Corbel"/>
          <w:color w:val="000000"/>
        </w:rPr>
      </w:pPr>
    </w:p>
    <w:p w:rsidR="009F5712" w:rsidRDefault="009F5712" w:rsidP="009F5712">
      <w:pPr>
        <w:autoSpaceDE w:val="0"/>
        <w:autoSpaceDN w:val="0"/>
        <w:adjustRightInd w:val="0"/>
        <w:spacing w:after="0" w:line="240" w:lineRule="auto"/>
        <w:jc w:val="right"/>
        <w:rPr>
          <w:rFonts w:ascii="Palatino Linotype" w:hAnsi="Palatino Linotype" w:cs="Corbel"/>
          <w:color w:val="000000"/>
        </w:rPr>
      </w:pPr>
      <w:r>
        <w:rPr>
          <w:rFonts w:ascii="Palatino Linotype" w:hAnsi="Palatino Linotype" w:cs="Corbel"/>
          <w:color w:val="000000"/>
        </w:rPr>
        <w:t>IL DIRIGENTE SCOLASTICO</w:t>
      </w:r>
    </w:p>
    <w:p w:rsidR="009F5712" w:rsidRPr="000332B0" w:rsidRDefault="00421BEF" w:rsidP="009F5712">
      <w:pPr>
        <w:autoSpaceDE w:val="0"/>
        <w:autoSpaceDN w:val="0"/>
        <w:adjustRightInd w:val="0"/>
        <w:spacing w:after="0" w:line="240" w:lineRule="auto"/>
        <w:jc w:val="right"/>
        <w:rPr>
          <w:rFonts w:ascii="Palatino Linotype" w:hAnsi="Palatino Linotype" w:cs="Corbel"/>
          <w:color w:val="000000"/>
        </w:rPr>
      </w:pPr>
      <w:r>
        <w:rPr>
          <w:rFonts w:ascii="Palatino Linotype" w:hAnsi="Palatino Linotype" w:cs="Corbel"/>
          <w:color w:val="000000"/>
        </w:rPr>
        <w:t xml:space="preserve">Prof. Alessandro </w:t>
      </w:r>
      <w:proofErr w:type="spellStart"/>
      <w:r>
        <w:rPr>
          <w:rFonts w:ascii="Palatino Linotype" w:hAnsi="Palatino Linotype" w:cs="Corbel"/>
          <w:color w:val="000000"/>
        </w:rPr>
        <w:t>C</w:t>
      </w:r>
      <w:r w:rsidR="009F5712">
        <w:rPr>
          <w:rFonts w:ascii="Palatino Linotype" w:hAnsi="Palatino Linotype" w:cs="Corbel"/>
          <w:color w:val="000000"/>
        </w:rPr>
        <w:t>arè</w:t>
      </w:r>
      <w:proofErr w:type="spellEnd"/>
    </w:p>
    <w:sectPr w:rsidR="009F5712" w:rsidRPr="000332B0" w:rsidSect="000C1F7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NotoSans-Regular">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bullet"/>
      <w:lvlText w:val="●"/>
      <w:lvlJc w:val="left"/>
      <w:pPr>
        <w:tabs>
          <w:tab w:val="num" w:pos="0"/>
        </w:tabs>
        <w:ind w:left="720" w:hanging="360"/>
      </w:pPr>
      <w:rPr>
        <w:rFonts w:ascii="Noto Sans Symbols" w:hAnsi="Noto Sans Symbols" w:cs="Noto Sans Symbols"/>
        <w:position w:val="0"/>
        <w:sz w:val="20"/>
        <w:vertAlign w:val="baseline"/>
      </w:rPr>
    </w:lvl>
    <w:lvl w:ilvl="1">
      <w:start w:val="1"/>
      <w:numFmt w:val="bullet"/>
      <w:lvlText w:val="o"/>
      <w:lvlJc w:val="left"/>
      <w:pPr>
        <w:tabs>
          <w:tab w:val="num" w:pos="0"/>
        </w:tabs>
        <w:ind w:left="1440" w:hanging="360"/>
      </w:pPr>
      <w:rPr>
        <w:rFonts w:ascii="Courier New" w:hAnsi="Courier New" w:cs="Courier New"/>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position w:val="0"/>
        <w:sz w:val="20"/>
        <w:vertAlign w:val="baseline"/>
      </w:rPr>
    </w:lvl>
    <w:lvl w:ilvl="4">
      <w:start w:val="1"/>
      <w:numFmt w:val="bullet"/>
      <w:lvlText w:val="o"/>
      <w:lvlJc w:val="left"/>
      <w:pPr>
        <w:tabs>
          <w:tab w:val="num" w:pos="0"/>
        </w:tabs>
        <w:ind w:left="3600" w:hanging="360"/>
      </w:pPr>
      <w:rPr>
        <w:rFonts w:ascii="Courier New" w:hAnsi="Courier New" w:cs="Courier New"/>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position w:val="0"/>
        <w:sz w:val="20"/>
        <w:vertAlign w:val="baseline"/>
      </w:rPr>
    </w:lvl>
    <w:lvl w:ilvl="7">
      <w:start w:val="1"/>
      <w:numFmt w:val="bullet"/>
      <w:lvlText w:val="o"/>
      <w:lvlJc w:val="left"/>
      <w:pPr>
        <w:tabs>
          <w:tab w:val="num" w:pos="0"/>
        </w:tabs>
        <w:ind w:left="5760" w:hanging="360"/>
      </w:pPr>
      <w:rPr>
        <w:rFonts w:ascii="Courier New" w:hAnsi="Courier New" w:cs="Courier New"/>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position w:val="0"/>
        <w:sz w:val="20"/>
        <w:vertAlign w:val="baseline"/>
      </w:rPr>
    </w:lvl>
  </w:abstractNum>
  <w:abstractNum w:abstractNumId="1">
    <w:nsid w:val="00000003"/>
    <w:multiLevelType w:val="multilevel"/>
    <w:tmpl w:val="00000003"/>
    <w:name w:val="WWNum2"/>
    <w:lvl w:ilvl="0">
      <w:start w:val="1"/>
      <w:numFmt w:val="bullet"/>
      <w:lvlText w:val="●"/>
      <w:lvlJc w:val="left"/>
      <w:pPr>
        <w:tabs>
          <w:tab w:val="num" w:pos="0"/>
        </w:tabs>
        <w:ind w:left="720" w:hanging="360"/>
      </w:pPr>
      <w:rPr>
        <w:rFonts w:ascii="Noto Sans Symbols" w:hAnsi="Noto Sans Symbols" w:cs="Noto Sans Symbols"/>
        <w:position w:val="0"/>
        <w:sz w:val="20"/>
        <w:vertAlign w:val="baseline"/>
      </w:rPr>
    </w:lvl>
    <w:lvl w:ilvl="1">
      <w:start w:val="1"/>
      <w:numFmt w:val="bullet"/>
      <w:lvlText w:val="o"/>
      <w:lvlJc w:val="left"/>
      <w:pPr>
        <w:tabs>
          <w:tab w:val="num" w:pos="0"/>
        </w:tabs>
        <w:ind w:left="1440" w:hanging="360"/>
      </w:pPr>
      <w:rPr>
        <w:rFonts w:ascii="Courier New" w:hAnsi="Courier New" w:cs="Courier New"/>
        <w:position w:val="0"/>
        <w:sz w:val="20"/>
        <w:vertAlign w:val="baseline"/>
      </w:rPr>
    </w:lvl>
    <w:lvl w:ilvl="2">
      <w:start w:val="1"/>
      <w:numFmt w:val="bullet"/>
      <w:lvlText w:val="▪"/>
      <w:lvlJc w:val="left"/>
      <w:pPr>
        <w:tabs>
          <w:tab w:val="num" w:pos="0"/>
        </w:tabs>
        <w:ind w:left="2160" w:hanging="360"/>
      </w:pPr>
      <w:rPr>
        <w:rFonts w:ascii="Noto Sans Symbols" w:hAnsi="Noto Sans Symbols" w:cs="Noto Sans Symbols"/>
        <w:position w:val="0"/>
        <w:sz w:val="20"/>
        <w:vertAlign w:val="baseline"/>
      </w:rPr>
    </w:lvl>
    <w:lvl w:ilvl="3">
      <w:start w:val="1"/>
      <w:numFmt w:val="bullet"/>
      <w:lvlText w:val="●"/>
      <w:lvlJc w:val="left"/>
      <w:pPr>
        <w:tabs>
          <w:tab w:val="num" w:pos="0"/>
        </w:tabs>
        <w:ind w:left="2880" w:hanging="360"/>
      </w:pPr>
      <w:rPr>
        <w:rFonts w:ascii="Noto Sans Symbols" w:hAnsi="Noto Sans Symbols" w:cs="Noto Sans Symbols"/>
        <w:position w:val="0"/>
        <w:sz w:val="20"/>
        <w:vertAlign w:val="baseline"/>
      </w:rPr>
    </w:lvl>
    <w:lvl w:ilvl="4">
      <w:start w:val="1"/>
      <w:numFmt w:val="bullet"/>
      <w:lvlText w:val="o"/>
      <w:lvlJc w:val="left"/>
      <w:pPr>
        <w:tabs>
          <w:tab w:val="num" w:pos="0"/>
        </w:tabs>
        <w:ind w:left="3600" w:hanging="360"/>
      </w:pPr>
      <w:rPr>
        <w:rFonts w:ascii="Courier New" w:hAnsi="Courier New" w:cs="Courier New"/>
        <w:position w:val="0"/>
        <w:sz w:val="20"/>
        <w:vertAlign w:val="baseline"/>
      </w:rPr>
    </w:lvl>
    <w:lvl w:ilvl="5">
      <w:start w:val="1"/>
      <w:numFmt w:val="bullet"/>
      <w:lvlText w:val="▪"/>
      <w:lvlJc w:val="left"/>
      <w:pPr>
        <w:tabs>
          <w:tab w:val="num" w:pos="0"/>
        </w:tabs>
        <w:ind w:left="4320" w:hanging="360"/>
      </w:pPr>
      <w:rPr>
        <w:rFonts w:ascii="Noto Sans Symbols" w:hAnsi="Noto Sans Symbols" w:cs="Noto Sans Symbols"/>
        <w:position w:val="0"/>
        <w:sz w:val="20"/>
        <w:vertAlign w:val="baseline"/>
      </w:rPr>
    </w:lvl>
    <w:lvl w:ilvl="6">
      <w:start w:val="1"/>
      <w:numFmt w:val="bullet"/>
      <w:lvlText w:val="●"/>
      <w:lvlJc w:val="left"/>
      <w:pPr>
        <w:tabs>
          <w:tab w:val="num" w:pos="0"/>
        </w:tabs>
        <w:ind w:left="5040" w:hanging="360"/>
      </w:pPr>
      <w:rPr>
        <w:rFonts w:ascii="Noto Sans Symbols" w:hAnsi="Noto Sans Symbols" w:cs="Noto Sans Symbols"/>
        <w:position w:val="0"/>
        <w:sz w:val="20"/>
        <w:vertAlign w:val="baseline"/>
      </w:rPr>
    </w:lvl>
    <w:lvl w:ilvl="7">
      <w:start w:val="1"/>
      <w:numFmt w:val="bullet"/>
      <w:lvlText w:val="o"/>
      <w:lvlJc w:val="left"/>
      <w:pPr>
        <w:tabs>
          <w:tab w:val="num" w:pos="0"/>
        </w:tabs>
        <w:ind w:left="5760" w:hanging="360"/>
      </w:pPr>
      <w:rPr>
        <w:rFonts w:ascii="Courier New" w:hAnsi="Courier New" w:cs="Courier New"/>
        <w:position w:val="0"/>
        <w:sz w:val="20"/>
        <w:vertAlign w:val="baseline"/>
      </w:rPr>
    </w:lvl>
    <w:lvl w:ilvl="8">
      <w:start w:val="1"/>
      <w:numFmt w:val="bullet"/>
      <w:lvlText w:val="▪"/>
      <w:lvlJc w:val="left"/>
      <w:pPr>
        <w:tabs>
          <w:tab w:val="num" w:pos="0"/>
        </w:tabs>
        <w:ind w:left="6480" w:hanging="360"/>
      </w:pPr>
      <w:rPr>
        <w:rFonts w:ascii="Noto Sans Symbols" w:hAnsi="Noto Sans Symbols" w:cs="Noto Sans Symbols"/>
        <w:position w:val="0"/>
        <w:sz w:val="20"/>
        <w:vertAlign w:val="baseline"/>
      </w:rPr>
    </w:lvl>
  </w:abstractNum>
  <w:abstractNum w:abstractNumId="2">
    <w:nsid w:val="00000004"/>
    <w:multiLevelType w:val="multilevel"/>
    <w:tmpl w:val="00000004"/>
    <w:name w:val="WWNum3"/>
    <w:lvl w:ilvl="0">
      <w:start w:val="1"/>
      <w:numFmt w:val="decimal"/>
      <w:lvlText w:val="%1."/>
      <w:lvlJc w:val="left"/>
      <w:pPr>
        <w:tabs>
          <w:tab w:val="num" w:pos="0"/>
        </w:tabs>
        <w:ind w:left="644" w:hanging="359"/>
      </w:pPr>
      <w:rPr>
        <w:b w:val="0"/>
        <w:position w:val="0"/>
        <w:sz w:val="24"/>
        <w:szCs w:val="24"/>
        <w:vertAlign w:val="baseline"/>
      </w:rPr>
    </w:lvl>
    <w:lvl w:ilvl="1">
      <w:start w:val="1"/>
      <w:numFmt w:val="lowerLetter"/>
      <w:lvlText w:val="%2."/>
      <w:lvlJc w:val="left"/>
      <w:pPr>
        <w:tabs>
          <w:tab w:val="num" w:pos="0"/>
        </w:tabs>
        <w:ind w:left="1440" w:hanging="360"/>
      </w:pPr>
      <w:rPr>
        <w:position w:val="0"/>
        <w:sz w:val="20"/>
        <w:vertAlign w:val="baseline"/>
      </w:rPr>
    </w:lvl>
    <w:lvl w:ilvl="2">
      <w:start w:val="1"/>
      <w:numFmt w:val="lowerRoman"/>
      <w:lvlText w:val="%2.%3."/>
      <w:lvlJc w:val="right"/>
      <w:pPr>
        <w:tabs>
          <w:tab w:val="num" w:pos="0"/>
        </w:tabs>
        <w:ind w:left="2160" w:hanging="180"/>
      </w:pPr>
      <w:rPr>
        <w:position w:val="0"/>
        <w:sz w:val="20"/>
        <w:vertAlign w:val="baseline"/>
      </w:rPr>
    </w:lvl>
    <w:lvl w:ilvl="3">
      <w:start w:val="1"/>
      <w:numFmt w:val="decimal"/>
      <w:lvlText w:val="%2.%3.%4."/>
      <w:lvlJc w:val="left"/>
      <w:pPr>
        <w:tabs>
          <w:tab w:val="num" w:pos="0"/>
        </w:tabs>
        <w:ind w:left="2880" w:hanging="360"/>
      </w:pPr>
      <w:rPr>
        <w:position w:val="0"/>
        <w:sz w:val="20"/>
        <w:vertAlign w:val="baseline"/>
      </w:rPr>
    </w:lvl>
    <w:lvl w:ilvl="4">
      <w:start w:val="1"/>
      <w:numFmt w:val="lowerLetter"/>
      <w:lvlText w:val="%2.%3.%4.%5."/>
      <w:lvlJc w:val="left"/>
      <w:pPr>
        <w:tabs>
          <w:tab w:val="num" w:pos="0"/>
        </w:tabs>
        <w:ind w:left="3600" w:hanging="360"/>
      </w:pPr>
      <w:rPr>
        <w:position w:val="0"/>
        <w:sz w:val="20"/>
        <w:vertAlign w:val="baseline"/>
      </w:rPr>
    </w:lvl>
    <w:lvl w:ilvl="5">
      <w:start w:val="1"/>
      <w:numFmt w:val="lowerRoman"/>
      <w:lvlText w:val="%2.%3.%4.%5.%6."/>
      <w:lvlJc w:val="right"/>
      <w:pPr>
        <w:tabs>
          <w:tab w:val="num" w:pos="0"/>
        </w:tabs>
        <w:ind w:left="4320" w:hanging="180"/>
      </w:pPr>
      <w:rPr>
        <w:position w:val="0"/>
        <w:sz w:val="20"/>
        <w:vertAlign w:val="baseline"/>
      </w:rPr>
    </w:lvl>
    <w:lvl w:ilvl="6">
      <w:start w:val="1"/>
      <w:numFmt w:val="decimal"/>
      <w:lvlText w:val="%2.%3.%4.%5.%6.%7."/>
      <w:lvlJc w:val="left"/>
      <w:pPr>
        <w:tabs>
          <w:tab w:val="num" w:pos="0"/>
        </w:tabs>
        <w:ind w:left="5040" w:hanging="360"/>
      </w:pPr>
      <w:rPr>
        <w:position w:val="0"/>
        <w:sz w:val="20"/>
        <w:vertAlign w:val="baseline"/>
      </w:rPr>
    </w:lvl>
    <w:lvl w:ilvl="7">
      <w:start w:val="1"/>
      <w:numFmt w:val="lowerLetter"/>
      <w:lvlText w:val="%2.%3.%4.%5.%6.%7.%8."/>
      <w:lvlJc w:val="left"/>
      <w:pPr>
        <w:tabs>
          <w:tab w:val="num" w:pos="0"/>
        </w:tabs>
        <w:ind w:left="5760" w:hanging="360"/>
      </w:pPr>
      <w:rPr>
        <w:position w:val="0"/>
        <w:sz w:val="20"/>
        <w:vertAlign w:val="baseline"/>
      </w:rPr>
    </w:lvl>
    <w:lvl w:ilvl="8">
      <w:start w:val="1"/>
      <w:numFmt w:val="lowerRoman"/>
      <w:lvlText w:val="%2.%3.%4.%5.%6.%7.%8.%9."/>
      <w:lvlJc w:val="right"/>
      <w:pPr>
        <w:tabs>
          <w:tab w:val="num" w:pos="0"/>
        </w:tabs>
        <w:ind w:left="6480" w:hanging="180"/>
      </w:pPr>
      <w:rPr>
        <w:position w:val="0"/>
        <w:sz w:val="20"/>
        <w:vertAlign w:val="baseline"/>
      </w:rPr>
    </w:lvl>
  </w:abstractNum>
  <w:abstractNum w:abstractNumId="3">
    <w:nsid w:val="00B71E5A"/>
    <w:multiLevelType w:val="hybridMultilevel"/>
    <w:tmpl w:val="D55835B0"/>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4">
    <w:nsid w:val="0A260C92"/>
    <w:multiLevelType w:val="hybridMultilevel"/>
    <w:tmpl w:val="E2C659C2"/>
    <w:lvl w:ilvl="0" w:tplc="36586004">
      <w:start w:val="1"/>
      <w:numFmt w:val="lowerLetter"/>
      <w:lvlText w:val="%1)"/>
      <w:lvlJc w:val="left"/>
      <w:pPr>
        <w:ind w:left="1495" w:hanging="360"/>
      </w:pPr>
      <w:rPr>
        <w:rFonts w:hint="default"/>
      </w:rPr>
    </w:lvl>
    <w:lvl w:ilvl="1" w:tplc="04100019" w:tentative="1">
      <w:start w:val="1"/>
      <w:numFmt w:val="lowerLetter"/>
      <w:lvlText w:val="%2."/>
      <w:lvlJc w:val="left"/>
      <w:pPr>
        <w:ind w:left="2183" w:hanging="360"/>
      </w:pPr>
    </w:lvl>
    <w:lvl w:ilvl="2" w:tplc="0410001B" w:tentative="1">
      <w:start w:val="1"/>
      <w:numFmt w:val="lowerRoman"/>
      <w:lvlText w:val="%3."/>
      <w:lvlJc w:val="right"/>
      <w:pPr>
        <w:ind w:left="2903" w:hanging="180"/>
      </w:pPr>
    </w:lvl>
    <w:lvl w:ilvl="3" w:tplc="0410000F" w:tentative="1">
      <w:start w:val="1"/>
      <w:numFmt w:val="decimal"/>
      <w:lvlText w:val="%4."/>
      <w:lvlJc w:val="left"/>
      <w:pPr>
        <w:ind w:left="3623" w:hanging="360"/>
      </w:pPr>
    </w:lvl>
    <w:lvl w:ilvl="4" w:tplc="04100019" w:tentative="1">
      <w:start w:val="1"/>
      <w:numFmt w:val="lowerLetter"/>
      <w:lvlText w:val="%5."/>
      <w:lvlJc w:val="left"/>
      <w:pPr>
        <w:ind w:left="4343" w:hanging="360"/>
      </w:pPr>
    </w:lvl>
    <w:lvl w:ilvl="5" w:tplc="0410001B" w:tentative="1">
      <w:start w:val="1"/>
      <w:numFmt w:val="lowerRoman"/>
      <w:lvlText w:val="%6."/>
      <w:lvlJc w:val="right"/>
      <w:pPr>
        <w:ind w:left="5063" w:hanging="180"/>
      </w:pPr>
    </w:lvl>
    <w:lvl w:ilvl="6" w:tplc="0410000F" w:tentative="1">
      <w:start w:val="1"/>
      <w:numFmt w:val="decimal"/>
      <w:lvlText w:val="%7."/>
      <w:lvlJc w:val="left"/>
      <w:pPr>
        <w:ind w:left="5783" w:hanging="360"/>
      </w:pPr>
    </w:lvl>
    <w:lvl w:ilvl="7" w:tplc="04100019" w:tentative="1">
      <w:start w:val="1"/>
      <w:numFmt w:val="lowerLetter"/>
      <w:lvlText w:val="%8."/>
      <w:lvlJc w:val="left"/>
      <w:pPr>
        <w:ind w:left="6503" w:hanging="360"/>
      </w:pPr>
    </w:lvl>
    <w:lvl w:ilvl="8" w:tplc="0410001B" w:tentative="1">
      <w:start w:val="1"/>
      <w:numFmt w:val="lowerRoman"/>
      <w:lvlText w:val="%9."/>
      <w:lvlJc w:val="right"/>
      <w:pPr>
        <w:ind w:left="7223" w:hanging="180"/>
      </w:pPr>
    </w:lvl>
  </w:abstractNum>
  <w:abstractNum w:abstractNumId="5">
    <w:nsid w:val="0D2904D9"/>
    <w:multiLevelType w:val="hybridMultilevel"/>
    <w:tmpl w:val="960608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1E52F52"/>
    <w:multiLevelType w:val="hybridMultilevel"/>
    <w:tmpl w:val="E2C659C2"/>
    <w:lvl w:ilvl="0" w:tplc="36586004">
      <w:start w:val="1"/>
      <w:numFmt w:val="lowerLetter"/>
      <w:lvlText w:val="%1)"/>
      <w:lvlJc w:val="left"/>
      <w:pPr>
        <w:ind w:left="1495" w:hanging="360"/>
      </w:pPr>
      <w:rPr>
        <w:rFonts w:hint="default"/>
      </w:rPr>
    </w:lvl>
    <w:lvl w:ilvl="1" w:tplc="04100019" w:tentative="1">
      <w:start w:val="1"/>
      <w:numFmt w:val="lowerLetter"/>
      <w:lvlText w:val="%2."/>
      <w:lvlJc w:val="left"/>
      <w:pPr>
        <w:ind w:left="2183" w:hanging="360"/>
      </w:pPr>
    </w:lvl>
    <w:lvl w:ilvl="2" w:tplc="0410001B" w:tentative="1">
      <w:start w:val="1"/>
      <w:numFmt w:val="lowerRoman"/>
      <w:lvlText w:val="%3."/>
      <w:lvlJc w:val="right"/>
      <w:pPr>
        <w:ind w:left="2903" w:hanging="180"/>
      </w:pPr>
    </w:lvl>
    <w:lvl w:ilvl="3" w:tplc="0410000F" w:tentative="1">
      <w:start w:val="1"/>
      <w:numFmt w:val="decimal"/>
      <w:lvlText w:val="%4."/>
      <w:lvlJc w:val="left"/>
      <w:pPr>
        <w:ind w:left="3623" w:hanging="360"/>
      </w:pPr>
    </w:lvl>
    <w:lvl w:ilvl="4" w:tplc="04100019" w:tentative="1">
      <w:start w:val="1"/>
      <w:numFmt w:val="lowerLetter"/>
      <w:lvlText w:val="%5."/>
      <w:lvlJc w:val="left"/>
      <w:pPr>
        <w:ind w:left="4343" w:hanging="360"/>
      </w:pPr>
    </w:lvl>
    <w:lvl w:ilvl="5" w:tplc="0410001B" w:tentative="1">
      <w:start w:val="1"/>
      <w:numFmt w:val="lowerRoman"/>
      <w:lvlText w:val="%6."/>
      <w:lvlJc w:val="right"/>
      <w:pPr>
        <w:ind w:left="5063" w:hanging="180"/>
      </w:pPr>
    </w:lvl>
    <w:lvl w:ilvl="6" w:tplc="0410000F" w:tentative="1">
      <w:start w:val="1"/>
      <w:numFmt w:val="decimal"/>
      <w:lvlText w:val="%7."/>
      <w:lvlJc w:val="left"/>
      <w:pPr>
        <w:ind w:left="5783" w:hanging="360"/>
      </w:pPr>
    </w:lvl>
    <w:lvl w:ilvl="7" w:tplc="04100019" w:tentative="1">
      <w:start w:val="1"/>
      <w:numFmt w:val="lowerLetter"/>
      <w:lvlText w:val="%8."/>
      <w:lvlJc w:val="left"/>
      <w:pPr>
        <w:ind w:left="6503" w:hanging="360"/>
      </w:pPr>
    </w:lvl>
    <w:lvl w:ilvl="8" w:tplc="0410001B" w:tentative="1">
      <w:start w:val="1"/>
      <w:numFmt w:val="lowerRoman"/>
      <w:lvlText w:val="%9."/>
      <w:lvlJc w:val="right"/>
      <w:pPr>
        <w:ind w:left="7223" w:hanging="180"/>
      </w:pPr>
    </w:lvl>
  </w:abstractNum>
  <w:abstractNum w:abstractNumId="7">
    <w:nsid w:val="137529B3"/>
    <w:multiLevelType w:val="hybridMultilevel"/>
    <w:tmpl w:val="581EE648"/>
    <w:lvl w:ilvl="0" w:tplc="FCCCE450">
      <w:start w:val="1"/>
      <w:numFmt w:val="decimal"/>
      <w:lvlText w:val="%1."/>
      <w:lvlJc w:val="left"/>
      <w:pPr>
        <w:ind w:left="720" w:hanging="360"/>
      </w:pPr>
      <w:rPr>
        <w:rFonts w:ascii="Palatino Linotype" w:eastAsia="Times New Roman" w:hAnsi="Palatino Linotype"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8F11CA7"/>
    <w:multiLevelType w:val="multilevel"/>
    <w:tmpl w:val="C2E6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EF498C"/>
    <w:multiLevelType w:val="hybridMultilevel"/>
    <w:tmpl w:val="581EE648"/>
    <w:lvl w:ilvl="0" w:tplc="FCCCE450">
      <w:start w:val="1"/>
      <w:numFmt w:val="decimal"/>
      <w:lvlText w:val="%1."/>
      <w:lvlJc w:val="left"/>
      <w:pPr>
        <w:ind w:left="720" w:hanging="360"/>
      </w:pPr>
      <w:rPr>
        <w:rFonts w:ascii="Palatino Linotype" w:eastAsia="Times New Roman" w:hAnsi="Palatino Linotype"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EE143A3"/>
    <w:multiLevelType w:val="multilevel"/>
    <w:tmpl w:val="FE9AF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1B847DA"/>
    <w:multiLevelType w:val="multilevel"/>
    <w:tmpl w:val="FFE0EE72"/>
    <w:lvl w:ilvl="0">
      <w:start w:val="1"/>
      <w:numFmt w:val="lowerLetter"/>
      <w:lvlText w:val="%1)"/>
      <w:lvlJc w:val="left"/>
      <w:pPr>
        <w:ind w:left="360" w:hanging="360"/>
      </w:pPr>
      <w:rPr>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C840699"/>
    <w:multiLevelType w:val="hybridMultilevel"/>
    <w:tmpl w:val="AB1260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C976716"/>
    <w:multiLevelType w:val="hybridMultilevel"/>
    <w:tmpl w:val="F120E944"/>
    <w:lvl w:ilvl="0" w:tplc="0826F54C">
      <w:start w:val="1"/>
      <w:numFmt w:val="decimal"/>
      <w:lvlText w:val="%1."/>
      <w:lvlJc w:val="left"/>
      <w:pPr>
        <w:ind w:left="1080" w:hanging="360"/>
      </w:pPr>
      <w:rPr>
        <w:rFonts w:cs="Calibr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4">
    <w:nsid w:val="338068C1"/>
    <w:multiLevelType w:val="multilevel"/>
    <w:tmpl w:val="1E76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nsid w:val="491209FF"/>
    <w:multiLevelType w:val="hybridMultilevel"/>
    <w:tmpl w:val="FFFFFFFF"/>
    <w:lvl w:ilvl="0" w:tplc="3A1CB850">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EC785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F2778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E09F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27B9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E0516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26B342">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8E4C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20DD8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50965CA0"/>
    <w:multiLevelType w:val="hybridMultilevel"/>
    <w:tmpl w:val="FFFFFFFF"/>
    <w:lvl w:ilvl="0" w:tplc="7E560A98">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E237C">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547A4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B64088">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F6757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32337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82E18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64EB84">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06D600">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50C5493F"/>
    <w:multiLevelType w:val="hybridMultilevel"/>
    <w:tmpl w:val="FFFFFFFF"/>
    <w:lvl w:ilvl="0" w:tplc="7C065332">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A0DE2">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0CA4A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AA0BC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0AD42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2C5D5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12260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8AC10A">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E46BC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53FD5708"/>
    <w:multiLevelType w:val="hybridMultilevel"/>
    <w:tmpl w:val="3B3239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062B11"/>
    <w:multiLevelType w:val="multilevel"/>
    <w:tmpl w:val="D05E4CF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5C81644"/>
    <w:multiLevelType w:val="hybridMultilevel"/>
    <w:tmpl w:val="FFFFFFFF"/>
    <w:lvl w:ilvl="0" w:tplc="B5A8894E">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EB19E">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585E72">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27C22">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620DA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707BF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AC01AE">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AC3086">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EA533A">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BE93F50"/>
    <w:multiLevelType w:val="hybridMultilevel"/>
    <w:tmpl w:val="5F501734"/>
    <w:lvl w:ilvl="0" w:tplc="04100005">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nsid w:val="5E651FA3"/>
    <w:multiLevelType w:val="hybridMultilevel"/>
    <w:tmpl w:val="BEC289C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F65028F"/>
    <w:multiLevelType w:val="multilevel"/>
    <w:tmpl w:val="94AAD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1E97F7B"/>
    <w:multiLevelType w:val="hybridMultilevel"/>
    <w:tmpl w:val="E2C659C2"/>
    <w:lvl w:ilvl="0" w:tplc="36586004">
      <w:start w:val="1"/>
      <w:numFmt w:val="lowerLetter"/>
      <w:lvlText w:val="%1)"/>
      <w:lvlJc w:val="left"/>
      <w:pPr>
        <w:ind w:left="1495" w:hanging="360"/>
      </w:pPr>
      <w:rPr>
        <w:rFonts w:hint="default"/>
      </w:rPr>
    </w:lvl>
    <w:lvl w:ilvl="1" w:tplc="04100019" w:tentative="1">
      <w:start w:val="1"/>
      <w:numFmt w:val="lowerLetter"/>
      <w:lvlText w:val="%2."/>
      <w:lvlJc w:val="left"/>
      <w:pPr>
        <w:ind w:left="2183" w:hanging="360"/>
      </w:pPr>
    </w:lvl>
    <w:lvl w:ilvl="2" w:tplc="0410001B" w:tentative="1">
      <w:start w:val="1"/>
      <w:numFmt w:val="lowerRoman"/>
      <w:lvlText w:val="%3."/>
      <w:lvlJc w:val="right"/>
      <w:pPr>
        <w:ind w:left="2903" w:hanging="180"/>
      </w:pPr>
    </w:lvl>
    <w:lvl w:ilvl="3" w:tplc="0410000F" w:tentative="1">
      <w:start w:val="1"/>
      <w:numFmt w:val="decimal"/>
      <w:lvlText w:val="%4."/>
      <w:lvlJc w:val="left"/>
      <w:pPr>
        <w:ind w:left="3623" w:hanging="360"/>
      </w:pPr>
    </w:lvl>
    <w:lvl w:ilvl="4" w:tplc="04100019" w:tentative="1">
      <w:start w:val="1"/>
      <w:numFmt w:val="lowerLetter"/>
      <w:lvlText w:val="%5."/>
      <w:lvlJc w:val="left"/>
      <w:pPr>
        <w:ind w:left="4343" w:hanging="360"/>
      </w:pPr>
    </w:lvl>
    <w:lvl w:ilvl="5" w:tplc="0410001B" w:tentative="1">
      <w:start w:val="1"/>
      <w:numFmt w:val="lowerRoman"/>
      <w:lvlText w:val="%6."/>
      <w:lvlJc w:val="right"/>
      <w:pPr>
        <w:ind w:left="5063" w:hanging="180"/>
      </w:pPr>
    </w:lvl>
    <w:lvl w:ilvl="6" w:tplc="0410000F" w:tentative="1">
      <w:start w:val="1"/>
      <w:numFmt w:val="decimal"/>
      <w:lvlText w:val="%7."/>
      <w:lvlJc w:val="left"/>
      <w:pPr>
        <w:ind w:left="5783" w:hanging="360"/>
      </w:pPr>
    </w:lvl>
    <w:lvl w:ilvl="7" w:tplc="04100019" w:tentative="1">
      <w:start w:val="1"/>
      <w:numFmt w:val="lowerLetter"/>
      <w:lvlText w:val="%8."/>
      <w:lvlJc w:val="left"/>
      <w:pPr>
        <w:ind w:left="6503" w:hanging="360"/>
      </w:pPr>
    </w:lvl>
    <w:lvl w:ilvl="8" w:tplc="0410001B" w:tentative="1">
      <w:start w:val="1"/>
      <w:numFmt w:val="lowerRoman"/>
      <w:lvlText w:val="%9."/>
      <w:lvlJc w:val="right"/>
      <w:pPr>
        <w:ind w:left="7223" w:hanging="180"/>
      </w:pPr>
    </w:lvl>
  </w:abstractNum>
  <w:abstractNum w:abstractNumId="26">
    <w:nsid w:val="6B1005FC"/>
    <w:multiLevelType w:val="hybridMultilevel"/>
    <w:tmpl w:val="581EE648"/>
    <w:lvl w:ilvl="0" w:tplc="FCCCE450">
      <w:start w:val="1"/>
      <w:numFmt w:val="decimal"/>
      <w:lvlText w:val="%1."/>
      <w:lvlJc w:val="left"/>
      <w:pPr>
        <w:ind w:left="720" w:hanging="360"/>
      </w:pPr>
      <w:rPr>
        <w:rFonts w:ascii="Palatino Linotype" w:eastAsia="Times New Roman" w:hAnsi="Palatino Linotype" w:cs="Calibr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64459B8"/>
    <w:multiLevelType w:val="hybridMultilevel"/>
    <w:tmpl w:val="FFFFFFFF"/>
    <w:lvl w:ilvl="0" w:tplc="79F4F58A">
      <w:start w:val="1"/>
      <w:numFmt w:val="bullet"/>
      <w:lvlText w:val="-"/>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3AE31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98A61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CED96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E022B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6422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8C9C2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BC701C">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90FE54">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2"/>
  </w:num>
  <w:num w:numId="3">
    <w:abstractNumId w:val="0"/>
  </w:num>
  <w:num w:numId="4">
    <w:abstractNumId w:val="1"/>
  </w:num>
  <w:num w:numId="5">
    <w:abstractNumId w:val="8"/>
  </w:num>
  <w:num w:numId="6">
    <w:abstractNumId w:val="26"/>
  </w:num>
  <w:num w:numId="7">
    <w:abstractNumId w:val="7"/>
  </w:num>
  <w:num w:numId="8">
    <w:abstractNumId w:val="9"/>
  </w:num>
  <w:num w:numId="9">
    <w:abstractNumId w:val="5"/>
  </w:num>
  <w:num w:numId="10">
    <w:abstractNumId w:val="13"/>
  </w:num>
  <w:num w:numId="11">
    <w:abstractNumId w:val="3"/>
  </w:num>
  <w:num w:numId="12">
    <w:abstractNumId w:val="6"/>
  </w:num>
  <w:num w:numId="13">
    <w:abstractNumId w:val="4"/>
  </w:num>
  <w:num w:numId="14">
    <w:abstractNumId w:val="25"/>
  </w:num>
  <w:num w:numId="15">
    <w:abstractNumId w:val="16"/>
  </w:num>
  <w:num w:numId="16">
    <w:abstractNumId w:val="27"/>
  </w:num>
  <w:num w:numId="17">
    <w:abstractNumId w:val="17"/>
  </w:num>
  <w:num w:numId="18">
    <w:abstractNumId w:val="21"/>
  </w:num>
  <w:num w:numId="19">
    <w:abstractNumId w:val="18"/>
  </w:num>
  <w:num w:numId="20">
    <w:abstractNumId w:val="12"/>
  </w:num>
  <w:num w:numId="21">
    <w:abstractNumId w:val="11"/>
  </w:num>
  <w:num w:numId="22">
    <w:abstractNumId w:val="22"/>
  </w:num>
  <w:num w:numId="23">
    <w:abstractNumId w:val="14"/>
  </w:num>
  <w:num w:numId="24">
    <w:abstractNumId w:val="10"/>
    <w:lvlOverride w:ilvl="0">
      <w:lvl w:ilvl="0">
        <w:numFmt w:val="lowerLetter"/>
        <w:lvlText w:val="%1."/>
        <w:lvlJc w:val="left"/>
      </w:lvl>
    </w:lvlOverride>
  </w:num>
  <w:num w:numId="25">
    <w:abstractNumId w:val="10"/>
    <w:lvlOverride w:ilvl="0">
      <w:lvl w:ilvl="0">
        <w:numFmt w:val="lowerLetter"/>
        <w:lvlText w:val="%1."/>
        <w:lvlJc w:val="left"/>
      </w:lvl>
    </w:lvlOverride>
  </w:num>
  <w:num w:numId="26">
    <w:abstractNumId w:val="10"/>
    <w:lvlOverride w:ilvl="0">
      <w:lvl w:ilvl="0">
        <w:numFmt w:val="lowerLetter"/>
        <w:lvlText w:val="%1."/>
        <w:lvlJc w:val="left"/>
      </w:lvl>
    </w:lvlOverride>
  </w:num>
  <w:num w:numId="27">
    <w:abstractNumId w:val="10"/>
    <w:lvlOverride w:ilvl="0">
      <w:lvl w:ilvl="0">
        <w:numFmt w:val="lowerLetter"/>
        <w:lvlText w:val="%1."/>
        <w:lvlJc w:val="left"/>
      </w:lvl>
    </w:lvlOverride>
  </w:num>
  <w:num w:numId="28">
    <w:abstractNumId w:val="10"/>
    <w:lvlOverride w:ilvl="0">
      <w:lvl w:ilvl="0">
        <w:numFmt w:val="lowerLetter"/>
        <w:lvlText w:val="%1."/>
        <w:lvlJc w:val="left"/>
      </w:lvl>
    </w:lvlOverride>
  </w:num>
  <w:num w:numId="29">
    <w:abstractNumId w:val="10"/>
    <w:lvlOverride w:ilvl="0">
      <w:lvl w:ilvl="0">
        <w:numFmt w:val="lowerLetter"/>
        <w:lvlText w:val="%1."/>
        <w:lvlJc w:val="left"/>
      </w:lvl>
    </w:lvlOverride>
  </w:num>
  <w:num w:numId="30">
    <w:abstractNumId w:val="10"/>
    <w:lvlOverride w:ilvl="0">
      <w:lvl w:ilvl="0">
        <w:numFmt w:val="lowerLetter"/>
        <w:lvlText w:val="%1."/>
        <w:lvlJc w:val="left"/>
      </w:lvl>
    </w:lvlOverride>
  </w:num>
  <w:num w:numId="31">
    <w:abstractNumId w:val="10"/>
    <w:lvlOverride w:ilvl="0">
      <w:lvl w:ilvl="0">
        <w:numFmt w:val="lowerLetter"/>
        <w:lvlText w:val="%1."/>
        <w:lvlJc w:val="left"/>
      </w:lvl>
    </w:lvlOverride>
  </w:num>
  <w:num w:numId="32">
    <w:abstractNumId w:val="10"/>
    <w:lvlOverride w:ilvl="0">
      <w:lvl w:ilvl="0">
        <w:numFmt w:val="lowerLetter"/>
        <w:lvlText w:val="%1."/>
        <w:lvlJc w:val="left"/>
      </w:lvl>
    </w:lvlOverride>
  </w:num>
  <w:num w:numId="33">
    <w:abstractNumId w:val="15"/>
  </w:num>
  <w:num w:numId="34">
    <w:abstractNumId w:val="20"/>
  </w:num>
  <w:num w:numId="35">
    <w:abstractNumId w:val="23"/>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08"/>
  <w:hyphenationZone w:val="283"/>
  <w:characterSpacingControl w:val="doNotCompress"/>
  <w:compat/>
  <w:rsids>
    <w:rsidRoot w:val="005B69ED"/>
    <w:rsid w:val="00007914"/>
    <w:rsid w:val="00031253"/>
    <w:rsid w:val="000332B0"/>
    <w:rsid w:val="00070441"/>
    <w:rsid w:val="0009469E"/>
    <w:rsid w:val="0009516B"/>
    <w:rsid w:val="000B5A35"/>
    <w:rsid w:val="000C1F79"/>
    <w:rsid w:val="000C2625"/>
    <w:rsid w:val="000D607F"/>
    <w:rsid w:val="000F2F33"/>
    <w:rsid w:val="000F3743"/>
    <w:rsid w:val="000F432A"/>
    <w:rsid w:val="00100E66"/>
    <w:rsid w:val="00104151"/>
    <w:rsid w:val="001130E1"/>
    <w:rsid w:val="0013232D"/>
    <w:rsid w:val="00140909"/>
    <w:rsid w:val="00140C2E"/>
    <w:rsid w:val="00171798"/>
    <w:rsid w:val="001803A4"/>
    <w:rsid w:val="00181ECB"/>
    <w:rsid w:val="001944F4"/>
    <w:rsid w:val="001C105B"/>
    <w:rsid w:val="001D36B0"/>
    <w:rsid w:val="001D61E0"/>
    <w:rsid w:val="001E7414"/>
    <w:rsid w:val="0020777B"/>
    <w:rsid w:val="00213EE6"/>
    <w:rsid w:val="00241489"/>
    <w:rsid w:val="0024180E"/>
    <w:rsid w:val="00271722"/>
    <w:rsid w:val="002742D9"/>
    <w:rsid w:val="00282453"/>
    <w:rsid w:val="00291204"/>
    <w:rsid w:val="00293904"/>
    <w:rsid w:val="002A2A72"/>
    <w:rsid w:val="002A5CB1"/>
    <w:rsid w:val="002B069F"/>
    <w:rsid w:val="002C447D"/>
    <w:rsid w:val="002D499C"/>
    <w:rsid w:val="002E2121"/>
    <w:rsid w:val="002E260E"/>
    <w:rsid w:val="002E74CA"/>
    <w:rsid w:val="002F31A6"/>
    <w:rsid w:val="00305848"/>
    <w:rsid w:val="00307F98"/>
    <w:rsid w:val="003207AB"/>
    <w:rsid w:val="00334D25"/>
    <w:rsid w:val="003363BB"/>
    <w:rsid w:val="00346564"/>
    <w:rsid w:val="00364CB8"/>
    <w:rsid w:val="00374DC3"/>
    <w:rsid w:val="00375E63"/>
    <w:rsid w:val="003C2D82"/>
    <w:rsid w:val="003C61FF"/>
    <w:rsid w:val="003D0BF6"/>
    <w:rsid w:val="003D15E2"/>
    <w:rsid w:val="003D5A2E"/>
    <w:rsid w:val="003E6DC0"/>
    <w:rsid w:val="00421BEF"/>
    <w:rsid w:val="0043235C"/>
    <w:rsid w:val="004436F1"/>
    <w:rsid w:val="00464836"/>
    <w:rsid w:val="00483E10"/>
    <w:rsid w:val="00497FBD"/>
    <w:rsid w:val="004B4DCD"/>
    <w:rsid w:val="004B5728"/>
    <w:rsid w:val="004B76C5"/>
    <w:rsid w:val="004C134D"/>
    <w:rsid w:val="004C4C41"/>
    <w:rsid w:val="004C6280"/>
    <w:rsid w:val="004D1A2A"/>
    <w:rsid w:val="004E3210"/>
    <w:rsid w:val="00502507"/>
    <w:rsid w:val="0052224F"/>
    <w:rsid w:val="00530C20"/>
    <w:rsid w:val="0054285E"/>
    <w:rsid w:val="005678D2"/>
    <w:rsid w:val="00582083"/>
    <w:rsid w:val="00595494"/>
    <w:rsid w:val="005A3109"/>
    <w:rsid w:val="005A6B6F"/>
    <w:rsid w:val="005B0782"/>
    <w:rsid w:val="005B3404"/>
    <w:rsid w:val="005B5980"/>
    <w:rsid w:val="005B69ED"/>
    <w:rsid w:val="005C2F9C"/>
    <w:rsid w:val="005D4AED"/>
    <w:rsid w:val="005F3D42"/>
    <w:rsid w:val="00601BF9"/>
    <w:rsid w:val="00605055"/>
    <w:rsid w:val="00614A85"/>
    <w:rsid w:val="006320C2"/>
    <w:rsid w:val="006465C4"/>
    <w:rsid w:val="00650C0C"/>
    <w:rsid w:val="006551A0"/>
    <w:rsid w:val="00674CC1"/>
    <w:rsid w:val="00685E3D"/>
    <w:rsid w:val="00686FA4"/>
    <w:rsid w:val="00695416"/>
    <w:rsid w:val="006976B4"/>
    <w:rsid w:val="006C2538"/>
    <w:rsid w:val="006D1C98"/>
    <w:rsid w:val="006D3718"/>
    <w:rsid w:val="006D598B"/>
    <w:rsid w:val="006E5B66"/>
    <w:rsid w:val="00701D36"/>
    <w:rsid w:val="00714849"/>
    <w:rsid w:val="0073114A"/>
    <w:rsid w:val="0073251D"/>
    <w:rsid w:val="007338A6"/>
    <w:rsid w:val="007379F8"/>
    <w:rsid w:val="00764BB8"/>
    <w:rsid w:val="00776D6F"/>
    <w:rsid w:val="00781577"/>
    <w:rsid w:val="00785AB0"/>
    <w:rsid w:val="00795655"/>
    <w:rsid w:val="007D1FB7"/>
    <w:rsid w:val="007D2B96"/>
    <w:rsid w:val="007D6C4D"/>
    <w:rsid w:val="007E2808"/>
    <w:rsid w:val="007F707F"/>
    <w:rsid w:val="00801548"/>
    <w:rsid w:val="008210CA"/>
    <w:rsid w:val="00854D8A"/>
    <w:rsid w:val="00856AD9"/>
    <w:rsid w:val="00886B5A"/>
    <w:rsid w:val="0089354B"/>
    <w:rsid w:val="0089788F"/>
    <w:rsid w:val="008A5D84"/>
    <w:rsid w:val="008B2CA1"/>
    <w:rsid w:val="008B7504"/>
    <w:rsid w:val="008D0D60"/>
    <w:rsid w:val="008E7446"/>
    <w:rsid w:val="0091354D"/>
    <w:rsid w:val="009514AB"/>
    <w:rsid w:val="00973EFC"/>
    <w:rsid w:val="00982596"/>
    <w:rsid w:val="00990630"/>
    <w:rsid w:val="009A495A"/>
    <w:rsid w:val="009A5943"/>
    <w:rsid w:val="009A653E"/>
    <w:rsid w:val="009B060C"/>
    <w:rsid w:val="009B5A03"/>
    <w:rsid w:val="009E4924"/>
    <w:rsid w:val="009E6FF2"/>
    <w:rsid w:val="009F18C1"/>
    <w:rsid w:val="009F5712"/>
    <w:rsid w:val="00A23F41"/>
    <w:rsid w:val="00A64EC7"/>
    <w:rsid w:val="00A80D15"/>
    <w:rsid w:val="00A949F2"/>
    <w:rsid w:val="00AA2D04"/>
    <w:rsid w:val="00AA3A0C"/>
    <w:rsid w:val="00AC20B6"/>
    <w:rsid w:val="00AD161D"/>
    <w:rsid w:val="00AE1554"/>
    <w:rsid w:val="00AE1E6E"/>
    <w:rsid w:val="00AF3E42"/>
    <w:rsid w:val="00B323A5"/>
    <w:rsid w:val="00B41C3D"/>
    <w:rsid w:val="00B7750B"/>
    <w:rsid w:val="00BA20AC"/>
    <w:rsid w:val="00BA73CA"/>
    <w:rsid w:val="00BB2C6D"/>
    <w:rsid w:val="00BB4D41"/>
    <w:rsid w:val="00BB5676"/>
    <w:rsid w:val="00BB6CF2"/>
    <w:rsid w:val="00BD6419"/>
    <w:rsid w:val="00BE5628"/>
    <w:rsid w:val="00C27B4E"/>
    <w:rsid w:val="00C3213E"/>
    <w:rsid w:val="00C33F38"/>
    <w:rsid w:val="00C53648"/>
    <w:rsid w:val="00C665C2"/>
    <w:rsid w:val="00C6709A"/>
    <w:rsid w:val="00C73968"/>
    <w:rsid w:val="00C93B81"/>
    <w:rsid w:val="00CA6C99"/>
    <w:rsid w:val="00CA7C3D"/>
    <w:rsid w:val="00CC31F5"/>
    <w:rsid w:val="00CC3DEE"/>
    <w:rsid w:val="00CF69EB"/>
    <w:rsid w:val="00D00322"/>
    <w:rsid w:val="00D11535"/>
    <w:rsid w:val="00D15960"/>
    <w:rsid w:val="00D306AF"/>
    <w:rsid w:val="00D30C3E"/>
    <w:rsid w:val="00D42CC2"/>
    <w:rsid w:val="00D667DA"/>
    <w:rsid w:val="00D67431"/>
    <w:rsid w:val="00D717BA"/>
    <w:rsid w:val="00D74B4B"/>
    <w:rsid w:val="00DD29E1"/>
    <w:rsid w:val="00DD4DAA"/>
    <w:rsid w:val="00DE091D"/>
    <w:rsid w:val="00DE579E"/>
    <w:rsid w:val="00DF059E"/>
    <w:rsid w:val="00E06D2B"/>
    <w:rsid w:val="00E14BFB"/>
    <w:rsid w:val="00E21ECC"/>
    <w:rsid w:val="00E27051"/>
    <w:rsid w:val="00E4306D"/>
    <w:rsid w:val="00E47C35"/>
    <w:rsid w:val="00E514D2"/>
    <w:rsid w:val="00E80C45"/>
    <w:rsid w:val="00E850B1"/>
    <w:rsid w:val="00E954A1"/>
    <w:rsid w:val="00EB4181"/>
    <w:rsid w:val="00EC6FCA"/>
    <w:rsid w:val="00EF08F6"/>
    <w:rsid w:val="00EF565E"/>
    <w:rsid w:val="00F11251"/>
    <w:rsid w:val="00F225FF"/>
    <w:rsid w:val="00F24FCF"/>
    <w:rsid w:val="00F37004"/>
    <w:rsid w:val="00F869C4"/>
    <w:rsid w:val="00F92BCE"/>
    <w:rsid w:val="00F96480"/>
    <w:rsid w:val="00F9708D"/>
    <w:rsid w:val="00FA0334"/>
    <w:rsid w:val="00FD0D9E"/>
    <w:rsid w:val="00FE0F33"/>
    <w:rsid w:val="00FF3E1D"/>
    <w:rsid w:val="00FF59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1F79"/>
  </w:style>
  <w:style w:type="paragraph" w:styleId="Titolo1">
    <w:name w:val="heading 1"/>
    <w:next w:val="Normale"/>
    <w:link w:val="Titolo1Carattere"/>
    <w:uiPriority w:val="9"/>
    <w:qFormat/>
    <w:rsid w:val="008D0D60"/>
    <w:pPr>
      <w:keepNext/>
      <w:keepLines/>
      <w:spacing w:after="203" w:line="259" w:lineRule="auto"/>
      <w:ind w:left="10" w:right="67" w:hanging="10"/>
      <w:outlineLvl w:val="0"/>
    </w:pPr>
    <w:rPr>
      <w:rFonts w:ascii="Times New Roman" w:eastAsia="Times New Roman" w:hAnsi="Times New Roman" w:cs="Times New Roman"/>
      <w:b/>
      <w:color w:val="000000"/>
      <w:sz w:val="24"/>
      <w:u w:val="single" w:color="000000"/>
      <w:lang w:eastAsia="it-IT"/>
    </w:rPr>
  </w:style>
  <w:style w:type="paragraph" w:styleId="Titolo3">
    <w:name w:val="heading 3"/>
    <w:basedOn w:val="Normale"/>
    <w:next w:val="Normale"/>
    <w:link w:val="Titolo3Carattere"/>
    <w:uiPriority w:val="9"/>
    <w:semiHidden/>
    <w:unhideWhenUsed/>
    <w:qFormat/>
    <w:rsid w:val="006976B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B69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B69ED"/>
    <w:rPr>
      <w:rFonts w:ascii="Tahoma" w:hAnsi="Tahoma" w:cs="Tahoma"/>
      <w:sz w:val="16"/>
      <w:szCs w:val="16"/>
    </w:rPr>
  </w:style>
  <w:style w:type="paragraph" w:customStyle="1" w:styleId="Default">
    <w:name w:val="Default"/>
    <w:rsid w:val="00781577"/>
    <w:pPr>
      <w:autoSpaceDE w:val="0"/>
      <w:autoSpaceDN w:val="0"/>
      <w:adjustRightInd w:val="0"/>
      <w:spacing w:after="0" w:line="240" w:lineRule="auto"/>
    </w:pPr>
    <w:rPr>
      <w:rFonts w:ascii="Times New Roman" w:hAnsi="Times New Roman" w:cs="Times New Roman"/>
      <w:color w:val="000000"/>
      <w:sz w:val="24"/>
      <w:szCs w:val="24"/>
    </w:rPr>
  </w:style>
  <w:style w:type="paragraph" w:styleId="Corpodeltesto">
    <w:name w:val="Body Text"/>
    <w:basedOn w:val="Normale"/>
    <w:link w:val="CorpodeltestoCarattere"/>
    <w:uiPriority w:val="1"/>
    <w:qFormat/>
    <w:rsid w:val="00781577"/>
    <w:pPr>
      <w:widowControl w:val="0"/>
      <w:autoSpaceDE w:val="0"/>
      <w:autoSpaceDN w:val="0"/>
      <w:spacing w:after="0" w:line="240" w:lineRule="auto"/>
    </w:pPr>
    <w:rPr>
      <w:rFonts w:ascii="Arial" w:eastAsia="Arial" w:hAnsi="Arial" w:cs="Arial"/>
    </w:rPr>
  </w:style>
  <w:style w:type="character" w:customStyle="1" w:styleId="CorpodeltestoCarattere">
    <w:name w:val="Corpo del testo Carattere"/>
    <w:basedOn w:val="Carpredefinitoparagrafo"/>
    <w:link w:val="Corpodeltesto"/>
    <w:uiPriority w:val="1"/>
    <w:rsid w:val="00781577"/>
    <w:rPr>
      <w:rFonts w:ascii="Arial" w:eastAsia="Arial" w:hAnsi="Arial" w:cs="Arial"/>
    </w:rPr>
  </w:style>
  <w:style w:type="character" w:styleId="Collegamentoipertestuale">
    <w:name w:val="Hyperlink"/>
    <w:basedOn w:val="Carpredefinitoparagrafo"/>
    <w:uiPriority w:val="99"/>
    <w:unhideWhenUsed/>
    <w:rsid w:val="00781577"/>
    <w:rPr>
      <w:color w:val="0000FF" w:themeColor="hyperlink"/>
      <w:u w:val="single"/>
    </w:rPr>
  </w:style>
  <w:style w:type="paragraph" w:styleId="NormaleWeb">
    <w:name w:val="Normal (Web)"/>
    <w:basedOn w:val="Normale"/>
    <w:uiPriority w:val="99"/>
    <w:semiHidden/>
    <w:unhideWhenUsed/>
    <w:rsid w:val="00CF69E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601BF9"/>
    <w:pPr>
      <w:widowControl w:val="0"/>
      <w:autoSpaceDE w:val="0"/>
      <w:autoSpaceDN w:val="0"/>
      <w:spacing w:after="0" w:line="240" w:lineRule="auto"/>
      <w:ind w:left="834" w:hanging="360"/>
      <w:jc w:val="both"/>
    </w:pPr>
    <w:rPr>
      <w:rFonts w:ascii="Times New Roman" w:eastAsia="Times New Roman" w:hAnsi="Times New Roman" w:cs="Times New Roman"/>
      <w:lang w:eastAsia="it-IT" w:bidi="it-IT"/>
    </w:rPr>
  </w:style>
  <w:style w:type="character" w:customStyle="1" w:styleId="Titolo1Carattere">
    <w:name w:val="Titolo 1 Carattere"/>
    <w:basedOn w:val="Carpredefinitoparagrafo"/>
    <w:link w:val="Titolo1"/>
    <w:uiPriority w:val="9"/>
    <w:rsid w:val="008D0D60"/>
    <w:rPr>
      <w:rFonts w:ascii="Times New Roman" w:eastAsia="Times New Roman" w:hAnsi="Times New Roman" w:cs="Times New Roman"/>
      <w:b/>
      <w:color w:val="000000"/>
      <w:sz w:val="24"/>
      <w:u w:val="single" w:color="000000"/>
      <w:lang w:eastAsia="it-IT"/>
    </w:rPr>
  </w:style>
  <w:style w:type="character" w:customStyle="1" w:styleId="Titolo3Carattere">
    <w:name w:val="Titolo 3 Carattere"/>
    <w:basedOn w:val="Carpredefinitoparagrafo"/>
    <w:link w:val="Titolo3"/>
    <w:uiPriority w:val="9"/>
    <w:semiHidden/>
    <w:rsid w:val="006976B4"/>
    <w:rPr>
      <w:rFonts w:asciiTheme="majorHAnsi" w:eastAsiaTheme="majorEastAsia" w:hAnsiTheme="majorHAnsi" w:cstheme="majorBidi"/>
      <w:b/>
      <w:bCs/>
      <w:color w:val="4F81BD" w:themeColor="accent1"/>
    </w:rPr>
  </w:style>
  <w:style w:type="table" w:styleId="Grigliatabella">
    <w:name w:val="Table Grid"/>
    <w:basedOn w:val="Tabellanormale"/>
    <w:uiPriority w:val="39"/>
    <w:rsid w:val="006976B4"/>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olo">
    <w:name w:val="Articolo"/>
    <w:basedOn w:val="Normale"/>
    <w:link w:val="ArticoloCarattere"/>
    <w:qFormat/>
    <w:rsid w:val="00D717BA"/>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D717BA"/>
    <w:rPr>
      <w:rFonts w:ascii="Calibri" w:eastAsia="Times New Roman" w:hAnsi="Calibri" w:cs="Calibri"/>
      <w:b/>
      <w:bCs/>
      <w:lang w:eastAsia="it-IT"/>
    </w:rPr>
  </w:style>
  <w:style w:type="character" w:customStyle="1" w:styleId="ui-provider">
    <w:name w:val="ui-provider"/>
    <w:basedOn w:val="Carpredefinitoparagrafo"/>
    <w:rsid w:val="00D717BA"/>
  </w:style>
  <w:style w:type="character" w:styleId="Enfasigrassetto">
    <w:name w:val="Strong"/>
    <w:basedOn w:val="Carpredefinitoparagrafo"/>
    <w:uiPriority w:val="22"/>
    <w:qFormat/>
    <w:rsid w:val="00D717BA"/>
    <w:rPr>
      <w:b/>
      <w:bCs/>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DD29E1"/>
    <w:rPr>
      <w:rFonts w:ascii="Times New Roman" w:eastAsia="Times New Roman" w:hAnsi="Times New Roman" w:cs="Times New Roman"/>
      <w:lang w:eastAsia="it-IT" w:bidi="it-IT"/>
    </w:rPr>
  </w:style>
  <w:style w:type="paragraph" w:customStyle="1" w:styleId="Comma">
    <w:name w:val="Comma"/>
    <w:basedOn w:val="Paragrafoelenco"/>
    <w:link w:val="CommaCarattere"/>
    <w:qFormat/>
    <w:rsid w:val="002C447D"/>
    <w:pPr>
      <w:widowControl/>
      <w:numPr>
        <w:numId w:val="33"/>
      </w:numPr>
      <w:autoSpaceDE/>
      <w:autoSpaceDN/>
      <w:spacing w:after="240"/>
      <w:contextualSpacing/>
    </w:pPr>
    <w:rPr>
      <w:lang w:eastAsia="en-US" w:bidi="ar-SA"/>
    </w:rPr>
  </w:style>
  <w:style w:type="character" w:customStyle="1" w:styleId="CommaCarattere">
    <w:name w:val="Comma Carattere"/>
    <w:basedOn w:val="Carpredefinitoparagrafo"/>
    <w:link w:val="Comma"/>
    <w:rsid w:val="002C447D"/>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s8.invalsi.taocloud.org" TargetMode="External"/><Relationship Id="rId3" Type="http://schemas.openxmlformats.org/officeDocument/2006/relationships/styles" Target="styles.xml"/><Relationship Id="rId7" Type="http://schemas.openxmlformats.org/officeDocument/2006/relationships/hyperlink" Target="https://ms8.invalsi.taocloud.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6573F3-9AAF-48DF-ABBA-FEF497073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251</Words>
  <Characters>1436</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Carè</dc:creator>
  <cp:lastModifiedBy>Alessandro Carè</cp:lastModifiedBy>
  <cp:revision>5</cp:revision>
  <cp:lastPrinted>2025-04-04T10:27:00Z</cp:lastPrinted>
  <dcterms:created xsi:type="dcterms:W3CDTF">2025-04-07T12:53:00Z</dcterms:created>
  <dcterms:modified xsi:type="dcterms:W3CDTF">2025-04-07T13:04:00Z</dcterms:modified>
</cp:coreProperties>
</file>